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7F" w:rsidRDefault="0087777F" w:rsidP="0087777F">
      <w:pPr>
        <w:widowControl w:val="0"/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 xml:space="preserve">План </w:t>
      </w:r>
      <w:r>
        <w:rPr>
          <w:rFonts w:ascii="Times New Roman" w:hAnsi="Times New Roman"/>
          <w:b/>
          <w:color w:val="000000"/>
          <w:sz w:val="28"/>
          <w:szCs w:val="20"/>
        </w:rPr>
        <w:t xml:space="preserve">городских </w:t>
      </w:r>
      <w:r>
        <w:rPr>
          <w:rFonts w:ascii="Times New Roman" w:hAnsi="Times New Roman"/>
          <w:b/>
          <w:color w:val="000000"/>
          <w:sz w:val="28"/>
          <w:szCs w:val="20"/>
        </w:rPr>
        <w:t>мероприятий МАУ ДО ДДЮТЭ, посвященных 75-летию со дня образования Кемеровской области</w:t>
      </w:r>
    </w:p>
    <w:p w:rsidR="0087777F" w:rsidRPr="0087777F" w:rsidRDefault="000D192C" w:rsidP="0087777F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0"/>
        </w:rPr>
        <w:t>на 2017- 2018 учебный год</w:t>
      </w:r>
    </w:p>
    <w:p w:rsidR="0087777F" w:rsidRDefault="0087777F" w:rsidP="0087777F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914"/>
        <w:gridCol w:w="1914"/>
      </w:tblGrid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87777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21-е городские интеллектуаль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но-краеведческие игры, посвященные 100-летию ВЛКСМ и 75-летию образования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Кемеровс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кой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01.02.2018г.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ДДЮТЭ, пер. Мурманский, 20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Городские соревнования по ориентированию  и спортивному  туризму на лыжных дистанциях, посвященные 75-летию образования Кемеровской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09.02.2018г.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Р-н Берёзовой рощи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городской смотр поисковых групп музеев образовательных организаций, посвящённый 75-летию образования Кемеровской области, 100-летию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г.Кемерово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100-летию ВЛКСМ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18.02.2018г.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ДДЮТЭ, пер. Мурманский, 20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16-ая городская конференция учебно-исследовательских работ обучающихся по краеведению  «Люби, знай и помни», посвященная 75-летию образования Кемеровской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21.03.2018г.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ДДЮТЭ, пер. Мурманский, 20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городской конкурс учебно-исследовательских работ обучающихся 2-6 классов по экологии и краеведению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Всёзнайка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посвященный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75-летию образования Кемеровской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03.04.2018г.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ДДЮТЭ, пер. Мурманский, 20</w:t>
            </w:r>
          </w:p>
        </w:tc>
      </w:tr>
      <w:tr w:rsidR="0087777F" w:rsidTr="0087777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77F" w:rsidRDefault="0087777F" w:rsidP="003C492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Открытое первенство Киселевского городского округа по туристскому многоборью», посвященное 75-летию образования Кемеровской области и 100-летию ВЛКСМ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15.04.2018г.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77F" w:rsidRDefault="00877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ДДЮТЭ, пер. Мурманский, 20</w:t>
            </w:r>
          </w:p>
        </w:tc>
      </w:tr>
    </w:tbl>
    <w:p w:rsidR="0087777F" w:rsidRDefault="0087777F" w:rsidP="0087777F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87777F" w:rsidRDefault="0087777F" w:rsidP="0087777F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87777F" w:rsidRDefault="0087777F" w:rsidP="0087777F">
      <w:pPr>
        <w:widowControl w:val="0"/>
        <w:snapToGrid w:val="0"/>
        <w:spacing w:after="0" w:line="240" w:lineRule="auto"/>
        <w:ind w:right="-3686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Директор МАУ ДО ДДЮТЭ                                      В.Н. Лобанов</w:t>
      </w:r>
    </w:p>
    <w:p w:rsidR="0087777F" w:rsidRDefault="0087777F" w:rsidP="00877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3D8" w:rsidRDefault="001913D8"/>
    <w:sectPr w:rsidR="0019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32"/>
    <w:multiLevelType w:val="hybridMultilevel"/>
    <w:tmpl w:val="BE34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57"/>
    <w:rsid w:val="000D192C"/>
    <w:rsid w:val="001913D8"/>
    <w:rsid w:val="00704E57"/>
    <w:rsid w:val="008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2018-02-07T04:11:00Z</dcterms:created>
  <dcterms:modified xsi:type="dcterms:W3CDTF">2018-02-07T04:14:00Z</dcterms:modified>
</cp:coreProperties>
</file>